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4" w:rsidRDefault="00265BC4" w:rsidP="00265BC4">
      <w:pPr>
        <w:pStyle w:val="ListeParagraf"/>
        <w:spacing w:after="0"/>
      </w:pPr>
    </w:p>
    <w:p w:rsidR="00265BC4" w:rsidRDefault="00265BC4" w:rsidP="00265BC4">
      <w:pPr>
        <w:pStyle w:val="ListeParagraf"/>
        <w:spacing w:after="0"/>
        <w:jc w:val="center"/>
      </w:pPr>
      <w:r>
        <w:t>OKULUMUZUN FİZİKİ ŞARTLARI</w:t>
      </w:r>
    </w:p>
    <w:p w:rsidR="00265BC4" w:rsidRDefault="00265BC4" w:rsidP="00265BC4">
      <w:pPr>
        <w:spacing w:after="0"/>
      </w:pPr>
    </w:p>
    <w:p w:rsidR="00265BC4" w:rsidRDefault="00265BC4" w:rsidP="00265BC4">
      <w:pPr>
        <w:pStyle w:val="ListeParagraf"/>
        <w:numPr>
          <w:ilvl w:val="0"/>
          <w:numId w:val="3"/>
        </w:numPr>
        <w:spacing w:after="0"/>
      </w:pPr>
      <w:r>
        <w:t xml:space="preserve">Okulumuz Hoca Ahmet </w:t>
      </w:r>
      <w:proofErr w:type="spellStart"/>
      <w:r>
        <w:t>Yesevi</w:t>
      </w:r>
      <w:proofErr w:type="spellEnd"/>
      <w:r>
        <w:t xml:space="preserve"> (Kız) ve Yunus Emre (Erkek) olmak üzere iki bloktan oluşuyor.</w:t>
      </w:r>
    </w:p>
    <w:p w:rsidR="00265BC4" w:rsidRDefault="00265BC4" w:rsidP="00265BC4">
      <w:pPr>
        <w:pStyle w:val="ListeParagraf"/>
        <w:numPr>
          <w:ilvl w:val="0"/>
          <w:numId w:val="3"/>
        </w:numPr>
        <w:spacing w:after="0"/>
      </w:pPr>
      <w:r>
        <w:t xml:space="preserve">Toplamda 43 derslik 2 adet </w:t>
      </w:r>
      <w:proofErr w:type="gramStart"/>
      <w:r>
        <w:t>Fizik,Kimya</w:t>
      </w:r>
      <w:proofErr w:type="gramEnd"/>
      <w:r>
        <w:t>,Biyoloji laboratuarı 500 kişilik konferans salonu(Yunus Emre Binası) 130 kişilik erkek mescidi ve 50 kişilik bayan mescidi mevcuttur. Ayrıca her iki binada da kantin bulunmaktadır.</w:t>
      </w:r>
    </w:p>
    <w:p w:rsidR="00265BC4" w:rsidRDefault="00265BC4" w:rsidP="00265BC4">
      <w:pPr>
        <w:pStyle w:val="ListeParagraf"/>
        <w:numPr>
          <w:ilvl w:val="0"/>
          <w:numId w:val="3"/>
        </w:numPr>
        <w:spacing w:after="0"/>
      </w:pPr>
      <w:r>
        <w:t>Okul bahçemiz yaklaşık olarak 4000 m2 olup voleybol, basketbol ve futbol sahası vardır.</w:t>
      </w:r>
    </w:p>
    <w:p w:rsidR="00265BC4" w:rsidRDefault="00265BC4" w:rsidP="00265BC4">
      <w:pPr>
        <w:pStyle w:val="ListeParagraf"/>
        <w:numPr>
          <w:ilvl w:val="0"/>
          <w:numId w:val="3"/>
        </w:numPr>
        <w:spacing w:after="0"/>
      </w:pPr>
      <w:r>
        <w:t>Okulumuza ait 82 öğrenci kapasiteli erkek öğrenci pansiyonu bulunmaktadır.</w:t>
      </w:r>
    </w:p>
    <w:p w:rsidR="00265BC4" w:rsidRDefault="00265BC4" w:rsidP="00265BC4">
      <w:pPr>
        <w:pStyle w:val="ListeParagraf"/>
        <w:numPr>
          <w:ilvl w:val="0"/>
          <w:numId w:val="3"/>
        </w:numPr>
        <w:spacing w:after="0"/>
      </w:pPr>
      <w:r>
        <w:t>Pansiyonumuz bünyesinde bulunan yemekhanemizde yatılı ve taşımalı öğrencilere yemek verilmektedir. Ayrıca gündüzlü öğrencilerimizde cüzi bir ücret karşılığı yemekhanemizden faydalanmaktadır.</w:t>
      </w:r>
    </w:p>
    <w:p w:rsidR="00265BC4" w:rsidRDefault="00265BC4" w:rsidP="00265BC4">
      <w:pPr>
        <w:pStyle w:val="ListeParagraf"/>
        <w:spacing w:after="0"/>
      </w:pPr>
    </w:p>
    <w:p w:rsidR="00E74762" w:rsidRPr="00265BC4" w:rsidRDefault="00E74762" w:rsidP="00265BC4"/>
    <w:sectPr w:rsidR="00E74762" w:rsidRPr="00265BC4" w:rsidSect="0053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CB8"/>
    <w:multiLevelType w:val="hybridMultilevel"/>
    <w:tmpl w:val="D55E3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453E"/>
    <w:multiLevelType w:val="hybridMultilevel"/>
    <w:tmpl w:val="32960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28A4"/>
    <w:multiLevelType w:val="hybridMultilevel"/>
    <w:tmpl w:val="A78C11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4762"/>
    <w:rsid w:val="00116280"/>
    <w:rsid w:val="00170C66"/>
    <w:rsid w:val="00265BC4"/>
    <w:rsid w:val="003E798E"/>
    <w:rsid w:val="00535B27"/>
    <w:rsid w:val="0061126E"/>
    <w:rsid w:val="00931E95"/>
    <w:rsid w:val="00986595"/>
    <w:rsid w:val="00A233C1"/>
    <w:rsid w:val="00BF0277"/>
    <w:rsid w:val="00E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GÜRLER</dc:creator>
  <cp:lastModifiedBy>SAMSUNG</cp:lastModifiedBy>
  <cp:revision>2</cp:revision>
  <dcterms:created xsi:type="dcterms:W3CDTF">2020-06-29T08:54:00Z</dcterms:created>
  <dcterms:modified xsi:type="dcterms:W3CDTF">2020-06-29T08:54:00Z</dcterms:modified>
</cp:coreProperties>
</file>